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Nimbus Roman No9 L" w:hAnsi="Nimbus Roman No9 L" w:eastAsia="方正仿宋_GBK" w:cs="Nimbus Roman No9 L"/>
          <w:b/>
          <w:bCs/>
          <w:sz w:val="36"/>
          <w:szCs w:val="36"/>
          <w:lang w:val="en-US" w:eastAsia="zh-CN"/>
        </w:rPr>
      </w:pPr>
      <w:r>
        <w:rPr>
          <w:rStyle w:val="5"/>
          <w:rFonts w:hint="default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2025年《危险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sz w:val="48"/>
          <w:szCs w:val="48"/>
          <w:lang w:val="en-US" w:eastAsia="zh-CN" w:bidi="ar"/>
        </w:rPr>
        <w:t>化学品经营许可证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》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sz w:val="48"/>
          <w:szCs w:val="48"/>
          <w:lang w:val="en-US" w:eastAsia="zh-CN" w:bidi="ar"/>
        </w:rPr>
        <w:t>注销公告（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第</w:t>
      </w:r>
      <w:r>
        <w:rPr>
          <w:rStyle w:val="5"/>
          <w:rFonts w:hint="eastAsia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五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i w:val="0"/>
          <w:sz w:val="48"/>
          <w:szCs w:val="48"/>
          <w:u w:val="none"/>
          <w:lang w:val="en-US" w:eastAsia="zh-CN" w:bidi="ar"/>
        </w:rPr>
        <w:t>期</w:t>
      </w:r>
      <w:r>
        <w:rPr>
          <w:rStyle w:val="5"/>
          <w:rFonts w:hint="default" w:ascii="Nimbus Roman No9 L" w:hAnsi="Nimbus Roman No9 L" w:eastAsia="方正仿宋_GBK" w:cs="Nimbus Roman No9 L"/>
          <w:b/>
          <w:bCs/>
          <w:sz w:val="48"/>
          <w:szCs w:val="48"/>
          <w:lang w:val="en-US" w:eastAsia="zh-CN" w:bidi="ar"/>
        </w:rPr>
        <w:t>）</w:t>
      </w:r>
    </w:p>
    <w:tbl>
      <w:tblPr>
        <w:tblStyle w:val="2"/>
        <w:tblW w:w="13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623"/>
        <w:gridCol w:w="2237"/>
        <w:gridCol w:w="985"/>
        <w:gridCol w:w="1399"/>
        <w:gridCol w:w="1702"/>
        <w:gridCol w:w="2005"/>
        <w:gridCol w:w="1253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等线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等线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企业住所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宋体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中国石油集团渤海钻探工程有限公司油气井测试分公司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91130000697587963Q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冀廊危化经字[2022]000023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甲烷、乙烷、丙烷、正丁烷、异丁烷、正戊烷、环己烷、正庚烷、正辛烷</w:t>
            </w:r>
            <w:r>
              <w:rPr>
                <w:rFonts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廊坊市万庄镇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</w:t>
            </w:r>
            <w:r>
              <w:rPr>
                <w:rFonts w:hint="eastAsia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cs="Nimbus Roman No9 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终止经营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方正书宋_GBK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6838" w:h="11906" w:orient="landscape"/>
      <w:pgMar w:top="1689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2643"/>
    <w:rsid w:val="2DCF0636"/>
    <w:rsid w:val="38EB00C8"/>
    <w:rsid w:val="51EE69F9"/>
    <w:rsid w:val="5DFF4783"/>
    <w:rsid w:val="695FFC01"/>
    <w:rsid w:val="7BAEB6B5"/>
    <w:rsid w:val="7F7FADD6"/>
    <w:rsid w:val="BFFF4635"/>
    <w:rsid w:val="C76E598C"/>
    <w:rsid w:val="CE6E329F"/>
    <w:rsid w:val="EDFF1195"/>
    <w:rsid w:val="EE92001E"/>
    <w:rsid w:val="EFEF7CB5"/>
    <w:rsid w:val="F5F1437C"/>
    <w:rsid w:val="FB88EE87"/>
    <w:rsid w:val="FBFF2643"/>
    <w:rsid w:val="FF7BC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6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81"/>
    <w:basedOn w:val="3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112"/>
    <w:basedOn w:val="3"/>
    <w:qFormat/>
    <w:uiPriority w:val="0"/>
    <w:rPr>
      <w:rFonts w:hint="eastAsia" w:ascii="方正书宋_GBK" w:hAnsi="方正书宋_GBK" w:eastAsia="方正书宋_GBK" w:cs="方正书宋_GBK"/>
      <w:color w:val="333333"/>
      <w:sz w:val="20"/>
      <w:szCs w:val="20"/>
      <w:u w:val="none"/>
    </w:rPr>
  </w:style>
  <w:style w:type="character" w:customStyle="1" w:styleId="12">
    <w:name w:val="font12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3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2024-10-19T01:07:00Z</dcterms:created>
  <dc:creator>uos</dc:creator>
  <cp:lastModifiedBy>uos</cp:lastModifiedBy>
  <dcterms:modified xsi:type="dcterms:W3CDTF">2025-07-08T10:02:19Z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C07D9C7F2C2DCCDA2B7C6C68D8EAFE6D</vt:lpwstr>
  </property>
</Properties>
</file>